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永仁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县项目绩效目标情况说明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为进一步推动我县绩效管理改革工作，更好地落实十九大关于全面实施绩效管理相关精神，永仁县财政局从2019年起，对县级财政项目支出预算开展绩效目标管理工作，实现以绩效目标为导向，以绩效评价为抓手，以改进预算管理为目的，并作为县级财政项目资金分配使用和开展绩效管理的重要依据，充分发挥财政资金使用效益，不断提升公共服务水平。2019年绩效目标编制情况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从2019年起，县本级财政项目支出预算全部纳入绩效目标编制和申报范围，要全面、完整的填报，统一编制，统一纳入年度项目支出预算绩效目标管理。按照部门预算DBCS系统的《项目绩效目标表》内容编制，明确填报项目名称、项目资金、项目实施期限、实施期绩效目标和年度目标。特别是按照《项目基本信息表》、《项目立项依据表》、《项目实施内容情况表》、《项目支出预算明细表》等内容信息，详细填写项目绩效指标和项目预期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800" w:firstLineChars="25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由于我县财力紧张，在保证“三保”的情况下，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各预算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单位共申报了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560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个专项资金预算需求项目，因财力有限，经过筛选</w:t>
      </w:r>
      <w:r>
        <w:rPr>
          <w:rFonts w:hint="default" w:ascii="Times New Roman" w:hAnsi="Times New Roman" w:eastAsia="方正仿宋简体" w:cs="Times New Roman"/>
          <w:sz w:val="32"/>
          <w:szCs w:val="32"/>
          <w:lang w:eastAsia="zh-CN"/>
        </w:rPr>
        <w:t>，安排了</w:t>
      </w:r>
      <w:r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  <w:t>345个项目。</w:t>
      </w:r>
      <w:r>
        <w:rPr>
          <w:rFonts w:hint="default" w:ascii="Times New Roman" w:hAnsi="Times New Roman" w:eastAsia="方正仿宋简体" w:cs="Times New Roman"/>
          <w:sz w:val="32"/>
          <w:szCs w:val="32"/>
        </w:rPr>
        <w:t>根据资金规模调整完善相关绩效目标，各预算单位并按此执行监控及自评。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default" w:ascii="Times New Roman" w:hAnsi="Times New Roman" w:eastAsia="方正仿宋简体" w:cs="Times New Roman"/>
          <w:sz w:val="32"/>
          <w:szCs w:val="32"/>
        </w:rPr>
        <w:t>特此说明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 永仁县财政局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          2019年3月28日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B0344C"/>
    <w:rsid w:val="0E280C3B"/>
    <w:rsid w:val="0ECF26CE"/>
    <w:rsid w:val="1533369A"/>
    <w:rsid w:val="15847CE0"/>
    <w:rsid w:val="1C571C02"/>
    <w:rsid w:val="1EE509E1"/>
    <w:rsid w:val="2E6E21A7"/>
    <w:rsid w:val="36DC56D1"/>
    <w:rsid w:val="391E6885"/>
    <w:rsid w:val="3BF923E7"/>
    <w:rsid w:val="45CB0658"/>
    <w:rsid w:val="4B684486"/>
    <w:rsid w:val="4BC8090B"/>
    <w:rsid w:val="4C0317A9"/>
    <w:rsid w:val="4DAB503A"/>
    <w:rsid w:val="530E17D9"/>
    <w:rsid w:val="54936483"/>
    <w:rsid w:val="5CD102AF"/>
    <w:rsid w:val="6995510B"/>
    <w:rsid w:val="75C43D93"/>
    <w:rsid w:val="76570FB0"/>
    <w:rsid w:val="772219CD"/>
    <w:rsid w:val="7C580B9B"/>
    <w:rsid w:val="7D765C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2019-03-26T01:47:44Z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