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E6" w:rsidRDefault="004D3D7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目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         </w:t>
      </w:r>
      <w:r>
        <w:rPr>
          <w:rFonts w:ascii="Times New Roman" w:eastAsia="方正小标宋简体" w:hAnsi="Times New Roman" w:cs="Times New Roman"/>
          <w:sz w:val="44"/>
          <w:szCs w:val="44"/>
        </w:rPr>
        <w:t>录</w:t>
      </w:r>
    </w:p>
    <w:p w:rsidR="00ED0EE6" w:rsidRDefault="00ED0EE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D0EE6" w:rsidRPr="007D7E06" w:rsidRDefault="004D3D72">
      <w:pPr>
        <w:spacing w:line="560" w:lineRule="exac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>
        <w:rPr>
          <w:rFonts w:ascii="Times New Roman" w:eastAsia="方正黑体简体" w:hAnsi="Times New Roman" w:cs="Times New Roman"/>
          <w:sz w:val="32"/>
          <w:szCs w:val="32"/>
        </w:rPr>
        <w:t xml:space="preserve">  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一、永仁县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20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21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年地方财政预算执行情况和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20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年地方财政预算草案的报告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（书面）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二、永仁县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2021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地方财政预算执行情况和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20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年地方财政预算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（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草案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）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县一般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公共预算收支情况表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县一般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公共预算收支情况表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县一般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公共预算支出执行情况表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年永仁县政府性基金预算收入执行情况表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年永仁县政府性基金预算支出执行情况表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年永仁县国有资本经营预算收入执行情况表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年永仁县国有资本经营预算支出执行情况表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年永仁县社会保险基金收入执行情况表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年永仁县社会保险基金支出执行情况表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年永仁县社会保险基金结余执行情况表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县一般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公共预算收支情况表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县一般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公共预算收支情况表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县一般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公共预算支出情况表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年县本级一般公共预算政府预算经济分类表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(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基本支出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)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年永仁县政府性基金预算收入情况表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年永仁县政府性基金预算支出情况表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年永仁县国有资本经营收入预算情况表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lastRenderedPageBreak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年永仁县国有资本经营支出预算情况表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年永仁县社会保险基金收入预算情况表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年永仁县社会保险基金支出预算情况表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年永仁县社会保险基金结余预算情况表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年永仁县政府债务限额和余额情况表</w:t>
      </w:r>
    </w:p>
    <w:p w:rsidR="00ED0EE6" w:rsidRPr="007D7E06" w:rsidRDefault="004D3D72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年永仁县政府债务限额和余额情况表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三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、永仁县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20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年政府预算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公开（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）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7D7E06">
        <w:rPr>
          <w:rFonts w:ascii="Times New Roman" w:eastAsia="方正楷体简体" w:hAnsi="Times New Roman" w:cs="Times New Roman"/>
          <w:sz w:val="32"/>
          <w:szCs w:val="32"/>
        </w:rPr>
        <w:t>附表目录如下：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1-1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县一般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公共预算收入情况表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1-2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县一般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公共预算支出情况表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1-3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永仁县本级一般公共预算收入预算表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1-4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本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级一般公共预算支出情况表（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公开到项级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）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1-5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本级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一般公共预算基本支出情况表（公开到款级）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1-6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本级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一般公共预算支出表（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对下转移支付项目）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1-7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永仁县税收返还和转移支付预算表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1-8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本级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三公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经费预算财政拨款情况统计表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2-1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永仁县政府性基金预算收入情况表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2-2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永仁县政府性基金预算支出情况表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2-3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永仁县本级政府性基金预算收入情况表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lastRenderedPageBreak/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2-4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年永仁县县本级政府性基金预算支出情况表（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公开到项级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）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2-5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年永仁县县本级政府性基金支出表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(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对下转移支付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)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3-1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年永仁县国有资本经营收入预算情况表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3-2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年永仁县国有资本经营支出预算情况表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3-3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年永仁县县本级国有资本经营收入预算情况表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3-4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年永仁县县本级国有资本经营支出预算情况表（</w:t>
      </w:r>
      <w:proofErr w:type="gramStart"/>
      <w:r w:rsidRPr="007D7E06">
        <w:rPr>
          <w:rFonts w:ascii="Times New Roman" w:eastAsia="方正仿宋简体" w:hAnsi="Times New Roman" w:cs="Times New Roman"/>
          <w:sz w:val="32"/>
          <w:szCs w:val="32"/>
        </w:rPr>
        <w:t>公开到项级</w:t>
      </w:r>
      <w:proofErr w:type="gramEnd"/>
      <w:r w:rsidRPr="007D7E06">
        <w:rPr>
          <w:rFonts w:ascii="Times New Roman" w:eastAsia="方正仿宋简体" w:hAnsi="Times New Roman" w:cs="Times New Roman"/>
          <w:sz w:val="32"/>
          <w:szCs w:val="32"/>
        </w:rPr>
        <w:t>）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3-5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年永仁县本级国有资本经营预算转移支付表（分地区）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3-6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年永仁县本级国有资本经营预算转移支付表（分项目）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4-1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年永仁县社会保险基金收入预算情况表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4-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年永仁县社会保险基金支出预算情况表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4-3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年永仁县县本级社会保险基金收入预算情况表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4-4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年永仁县县本级社会保险基金支出预算情况表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5-1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年地方政府债务限额及余额预算情况表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5-2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年地方政府一般债务余额情况表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5-3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县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本级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年地方政府一般债务余额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lastRenderedPageBreak/>
        <w:t>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5-4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年地方政府专项债务余额情况表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 xml:space="preserve">5-5 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永仁县县本级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年地方政府专项债务余额情况表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5-6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永仁县地方政府债券发行及还本付息情况表</w:t>
      </w:r>
    </w:p>
    <w:p w:rsidR="004D3D72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5-7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年地方政府债务限额提前下达情况表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5-8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永仁县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年年初新增地方政府债券资金安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排表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6-1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  <w:t>202</w:t>
      </w:r>
      <w:r w:rsidRPr="007D7E06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年永仁县县级重大政策和重点项目绩效目标表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D7E06">
        <w:rPr>
          <w:rFonts w:ascii="Times New Roman" w:eastAsia="方正仿宋简体" w:hAnsi="Times New Roman" w:cs="Times New Roman"/>
          <w:sz w:val="32"/>
          <w:szCs w:val="32"/>
        </w:rPr>
        <w:t>附表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6-2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ab/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>重点工作情况解释说明汇总表</w:t>
      </w:r>
      <w:r w:rsidRPr="007D7E06"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四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、永仁县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20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年转移支付情况说明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五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、永仁县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20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年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“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三公经费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”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预算安排情况说明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六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、永仁县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20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年政府性债务举债说明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七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、永仁县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年涉及空</w:t>
      </w:r>
      <w:proofErr w:type="gramStart"/>
      <w:r w:rsidRPr="007D7E06">
        <w:rPr>
          <w:rFonts w:ascii="Times New Roman" w:eastAsia="方正黑体简体" w:hAnsi="Times New Roman" w:cs="Times New Roman"/>
          <w:sz w:val="32"/>
          <w:szCs w:val="32"/>
        </w:rPr>
        <w:t>表公开</w:t>
      </w:r>
      <w:proofErr w:type="gramEnd"/>
      <w:r w:rsidRPr="007D7E06">
        <w:rPr>
          <w:rFonts w:ascii="Times New Roman" w:eastAsia="方正黑体简体" w:hAnsi="Times New Roman" w:cs="Times New Roman"/>
          <w:sz w:val="32"/>
          <w:szCs w:val="32"/>
        </w:rPr>
        <w:t>内容说明</w:t>
      </w:r>
    </w:p>
    <w:p w:rsidR="00ED0EE6" w:rsidRPr="007D7E06" w:rsidRDefault="004D3D72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八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、永仁县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202</w:t>
      </w: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2</w:t>
      </w:r>
      <w:r w:rsidRPr="007D7E06">
        <w:rPr>
          <w:rFonts w:ascii="Times New Roman" w:eastAsia="方正黑体简体" w:hAnsi="Times New Roman" w:cs="Times New Roman"/>
          <w:sz w:val="32"/>
          <w:szCs w:val="32"/>
        </w:rPr>
        <w:t>政府预算公开表</w:t>
      </w:r>
    </w:p>
    <w:p w:rsidR="00ED0EE6" w:rsidRDefault="004D3D72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7D7E06">
        <w:rPr>
          <w:rFonts w:ascii="Times New Roman" w:eastAsia="方正黑体简体" w:hAnsi="Times New Roman" w:cs="Times New Roman" w:hint="eastAsia"/>
          <w:sz w:val="32"/>
          <w:szCs w:val="32"/>
        </w:rPr>
        <w:t>九、永仁县财政局关于重大政策和重点项目等预算绩效管理情况的说明</w:t>
      </w:r>
      <w:bookmarkStart w:id="0" w:name="_GoBack"/>
      <w:bookmarkEnd w:id="0"/>
    </w:p>
    <w:p w:rsidR="00ED0EE6" w:rsidRDefault="00ED0EE6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</w:p>
    <w:p w:rsidR="00ED0EE6" w:rsidRDefault="00ED0EE6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</w:p>
    <w:p w:rsidR="00ED0EE6" w:rsidRDefault="00ED0EE6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</w:p>
    <w:p w:rsidR="00ED0EE6" w:rsidRDefault="00ED0EE6">
      <w:pPr>
        <w:spacing w:line="56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</w:p>
    <w:sectPr w:rsidR="00ED0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7"/>
    <w:rsid w:val="004D3D72"/>
    <w:rsid w:val="007D7E06"/>
    <w:rsid w:val="00854508"/>
    <w:rsid w:val="00C81346"/>
    <w:rsid w:val="00ED0EE6"/>
    <w:rsid w:val="00F458B7"/>
    <w:rsid w:val="05A37D34"/>
    <w:rsid w:val="05D52E1B"/>
    <w:rsid w:val="084A19E6"/>
    <w:rsid w:val="0B175895"/>
    <w:rsid w:val="0CD43793"/>
    <w:rsid w:val="0E2D6E44"/>
    <w:rsid w:val="0F1F51A9"/>
    <w:rsid w:val="15437358"/>
    <w:rsid w:val="15D87BEE"/>
    <w:rsid w:val="168F55BC"/>
    <w:rsid w:val="1762531F"/>
    <w:rsid w:val="180D1661"/>
    <w:rsid w:val="181B0AA7"/>
    <w:rsid w:val="18324DA8"/>
    <w:rsid w:val="18C859D2"/>
    <w:rsid w:val="1B1D2AD1"/>
    <w:rsid w:val="1BAC312F"/>
    <w:rsid w:val="1D910987"/>
    <w:rsid w:val="1E920880"/>
    <w:rsid w:val="22F5256D"/>
    <w:rsid w:val="26EC3006"/>
    <w:rsid w:val="28201FCE"/>
    <w:rsid w:val="284E0508"/>
    <w:rsid w:val="28FF44D0"/>
    <w:rsid w:val="2941796C"/>
    <w:rsid w:val="29667484"/>
    <w:rsid w:val="2C2F4F73"/>
    <w:rsid w:val="2ECB47E7"/>
    <w:rsid w:val="2FAC27B6"/>
    <w:rsid w:val="318A3BFF"/>
    <w:rsid w:val="31FB501A"/>
    <w:rsid w:val="322855F0"/>
    <w:rsid w:val="334D2B6B"/>
    <w:rsid w:val="33E84962"/>
    <w:rsid w:val="35D23D46"/>
    <w:rsid w:val="35EE5E8D"/>
    <w:rsid w:val="36437B47"/>
    <w:rsid w:val="37355547"/>
    <w:rsid w:val="37626B89"/>
    <w:rsid w:val="37D17B9A"/>
    <w:rsid w:val="37D46C85"/>
    <w:rsid w:val="37E60FD5"/>
    <w:rsid w:val="37FA15A8"/>
    <w:rsid w:val="397F4B81"/>
    <w:rsid w:val="3A375D34"/>
    <w:rsid w:val="3C731433"/>
    <w:rsid w:val="3C8518A0"/>
    <w:rsid w:val="3FDE5FE1"/>
    <w:rsid w:val="462D63F4"/>
    <w:rsid w:val="476B6855"/>
    <w:rsid w:val="4775120C"/>
    <w:rsid w:val="47854662"/>
    <w:rsid w:val="479B101A"/>
    <w:rsid w:val="48444CFD"/>
    <w:rsid w:val="493D51D2"/>
    <w:rsid w:val="49DB7891"/>
    <w:rsid w:val="4DCD7E0E"/>
    <w:rsid w:val="4F04622F"/>
    <w:rsid w:val="53244CB0"/>
    <w:rsid w:val="557E419E"/>
    <w:rsid w:val="57FC0C41"/>
    <w:rsid w:val="589050B4"/>
    <w:rsid w:val="595D7787"/>
    <w:rsid w:val="5C102F53"/>
    <w:rsid w:val="5D792C9B"/>
    <w:rsid w:val="5DD105BB"/>
    <w:rsid w:val="5F1E1C6C"/>
    <w:rsid w:val="5F222392"/>
    <w:rsid w:val="5FA27F89"/>
    <w:rsid w:val="60915C78"/>
    <w:rsid w:val="60AF024C"/>
    <w:rsid w:val="61072A5D"/>
    <w:rsid w:val="616E7B35"/>
    <w:rsid w:val="61B426CA"/>
    <w:rsid w:val="627F3849"/>
    <w:rsid w:val="6B217770"/>
    <w:rsid w:val="6B676B36"/>
    <w:rsid w:val="6CE10236"/>
    <w:rsid w:val="6D3C6EA3"/>
    <w:rsid w:val="6D474AB0"/>
    <w:rsid w:val="6E4851CE"/>
    <w:rsid w:val="6EA8603D"/>
    <w:rsid w:val="71101B3D"/>
    <w:rsid w:val="71666D1D"/>
    <w:rsid w:val="722777CA"/>
    <w:rsid w:val="75CF3CBF"/>
    <w:rsid w:val="769E40D2"/>
    <w:rsid w:val="76D42AF8"/>
    <w:rsid w:val="7A170F13"/>
    <w:rsid w:val="7B65190B"/>
    <w:rsid w:val="7CD51583"/>
    <w:rsid w:val="7D682147"/>
    <w:rsid w:val="7E573875"/>
    <w:rsid w:val="7FE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265</Words>
  <Characters>1512</Characters>
  <Application>Microsoft Office Word</Application>
  <DocSecurity>0</DocSecurity>
  <Lines>12</Lines>
  <Paragraphs>3</Paragraphs>
  <ScaleCrop>false</ScaleCrop>
  <Company>微软中国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殷志泽</dc:creator>
  <cp:lastModifiedBy>DESKTOP</cp:lastModifiedBy>
  <cp:revision>4</cp:revision>
  <cp:lastPrinted>2021-03-16T02:01:00Z</cp:lastPrinted>
  <dcterms:created xsi:type="dcterms:W3CDTF">2019-03-21T09:13:00Z</dcterms:created>
  <dcterms:modified xsi:type="dcterms:W3CDTF">2022-01-27T01:24:00Z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78B186F561A84D8D989F11918213B49E</vt:lpwstr>
  </property>
</Properties>
</file>